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01B" w:rsidRPr="0095101B" w:rsidRDefault="00D32DF9" w:rsidP="0095101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95101B">
        <w:rPr>
          <w:rFonts w:ascii="Times New Roman" w:hAnsi="Times New Roman" w:cs="Times New Roman"/>
          <w:b/>
          <w:sz w:val="24"/>
          <w:szCs w:val="24"/>
          <w:u w:val="single"/>
        </w:rPr>
        <w:t>CLAS Standards</w:t>
      </w:r>
    </w:p>
    <w:p w:rsidR="008B14A5" w:rsidRDefault="00D32DF9" w:rsidP="009510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National Standards </w:t>
      </w:r>
      <w:r w:rsidR="00866D75">
        <w:rPr>
          <w:rFonts w:ascii="Times New Roman" w:hAnsi="Times New Roman" w:cs="Times New Roman"/>
          <w:sz w:val="24"/>
          <w:szCs w:val="24"/>
        </w:rPr>
        <w:t xml:space="preserve">for Culturally and Linguistically </w:t>
      </w:r>
      <w:r>
        <w:rPr>
          <w:rFonts w:ascii="Times New Roman" w:hAnsi="Times New Roman" w:cs="Times New Roman"/>
          <w:sz w:val="24"/>
          <w:szCs w:val="24"/>
        </w:rPr>
        <w:t xml:space="preserve">Appropriate Services in Health </w:t>
      </w:r>
      <w:r w:rsidR="00866D75">
        <w:rPr>
          <w:rFonts w:ascii="Times New Roman" w:hAnsi="Times New Roman" w:cs="Times New Roman"/>
          <w:sz w:val="24"/>
          <w:szCs w:val="24"/>
        </w:rPr>
        <w:t>Care( CLAS) is a ‘care and services that are respectful of and responsive to the cultural and linguistic needs of all individuals"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3E71">
        <w:rPr>
          <w:rFonts w:ascii="Times New Roman" w:hAnsi="Times New Roman" w:cs="Times New Roman"/>
          <w:sz w:val="24"/>
          <w:szCs w:val="24"/>
        </w:rPr>
        <w:fldChar w:fldCharType="begin"/>
      </w:r>
      <w:r w:rsidR="00CB3E71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{"citationID":"mGVOLHRr","properties":{"formattedCitation":"(\\uc0\\u8220{}CLAS Standards,\\uc0\\u8221{} n.d.)","plainCitation":"(“CLAS Standards,” n.d.)","noteIndex":0},"citationItems":[{"id":562,"uris":["http://zotero.org/users/local/P2QftH6f/items/GF7RK4GS"],"uri":["http://zotero.org/users/local/P2QftH6f/items/GF7RK4GS"],"itemData":{"id":562,"type":"webpage","title":"CLAS Standards","container-title":"Think Cultural Health","abstract":"The National CLAS Standards are intended to advance health equity, improve quality, and help eliminate health care disparities","URL":"https://www.thinkculturalhealth.hhs.gov/","language":"en","accessed":{"date-parts":[["2019",3,14]]}}}],"schema":"https://github.com/citation-style-language/schema/raw/master/csl-citation.json"} </w:instrText>
      </w:r>
      <w:r w:rsidR="00CB3E71">
        <w:rPr>
          <w:rFonts w:ascii="Times New Roman" w:hAnsi="Times New Roman" w:cs="Times New Roman"/>
          <w:sz w:val="24"/>
          <w:szCs w:val="24"/>
        </w:rPr>
        <w:fldChar w:fldCharType="separate"/>
      </w:r>
      <w:r w:rsidR="00CB3E71" w:rsidRPr="00CB3E71">
        <w:rPr>
          <w:rFonts w:ascii="Times New Roman" w:hAnsi="Times New Roman" w:cs="Times New Roman"/>
          <w:sz w:val="24"/>
          <w:szCs w:val="24"/>
        </w:rPr>
        <w:t>(“CLAS Standards,” n.d.)</w:t>
      </w:r>
      <w:r w:rsidR="00CB3E71">
        <w:rPr>
          <w:rFonts w:ascii="Times New Roman" w:hAnsi="Times New Roman" w:cs="Times New Roman"/>
          <w:sz w:val="24"/>
          <w:szCs w:val="24"/>
        </w:rPr>
        <w:fldChar w:fldCharType="end"/>
      </w:r>
      <w:r w:rsidR="00866D75">
        <w:rPr>
          <w:rFonts w:ascii="Times New Roman" w:hAnsi="Times New Roman" w:cs="Times New Roman"/>
          <w:sz w:val="24"/>
          <w:szCs w:val="24"/>
        </w:rPr>
        <w:t xml:space="preserve">. The standards aim at providing culturally competent care. The principal </w:t>
      </w:r>
      <w:r>
        <w:rPr>
          <w:rFonts w:ascii="Times New Roman" w:hAnsi="Times New Roman" w:cs="Times New Roman"/>
          <w:sz w:val="24"/>
          <w:szCs w:val="24"/>
        </w:rPr>
        <w:t>standard advocates for</w:t>
      </w:r>
      <w:r w:rsidR="00866D75">
        <w:rPr>
          <w:rFonts w:ascii="Times New Roman" w:hAnsi="Times New Roman" w:cs="Times New Roman"/>
          <w:sz w:val="24"/>
          <w:szCs w:val="24"/>
        </w:rPr>
        <w:t xml:space="preserve"> effect</w:t>
      </w:r>
      <w:r>
        <w:rPr>
          <w:rFonts w:ascii="Times New Roman" w:hAnsi="Times New Roman" w:cs="Times New Roman"/>
          <w:sz w:val="24"/>
          <w:szCs w:val="24"/>
        </w:rPr>
        <w:t>ive, equitable</w:t>
      </w:r>
      <w:r w:rsidR="00866D75">
        <w:rPr>
          <w:rFonts w:ascii="Times New Roman" w:hAnsi="Times New Roman" w:cs="Times New Roman"/>
          <w:sz w:val="24"/>
          <w:szCs w:val="24"/>
        </w:rPr>
        <w:t xml:space="preserve">, understandable and respectful </w:t>
      </w:r>
      <w:r>
        <w:rPr>
          <w:rFonts w:ascii="Times New Roman" w:hAnsi="Times New Roman" w:cs="Times New Roman"/>
          <w:sz w:val="24"/>
          <w:szCs w:val="24"/>
        </w:rPr>
        <w:t>quality care and services and are responsive</w:t>
      </w:r>
      <w:r>
        <w:rPr>
          <w:rFonts w:ascii="Times New Roman" w:hAnsi="Times New Roman" w:cs="Times New Roman"/>
          <w:sz w:val="24"/>
          <w:szCs w:val="24"/>
        </w:rPr>
        <w:t xml:space="preserve"> to diverse cultural health beliefs and practices, preferred languages, health literacy, and other communication needs. In terms of culture,</w:t>
      </w:r>
      <w:r w:rsidR="00866D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nursing scope and standard of practice calls for the application of evidence-based nursing practice that agrees wit</w:t>
      </w:r>
      <w:r>
        <w:rPr>
          <w:rFonts w:ascii="Times New Roman" w:hAnsi="Times New Roman" w:cs="Times New Roman"/>
          <w:sz w:val="24"/>
          <w:szCs w:val="24"/>
        </w:rPr>
        <w:t>h the patient's cultural values, beliefs and practice</w:t>
      </w:r>
      <w:r w:rsidR="00CB3E71">
        <w:rPr>
          <w:rFonts w:ascii="Times New Roman" w:hAnsi="Times New Roman" w:cs="Times New Roman"/>
          <w:sz w:val="24"/>
          <w:szCs w:val="24"/>
        </w:rPr>
        <w:fldChar w:fldCharType="begin"/>
      </w:r>
      <w:r w:rsidR="00CB3E71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{"citationID":"v08HRz77","properties":{"formattedCitation":"(\\uc0\\u8220{}Nursing Scope and Standards of Practice, 3rd Editi.pdf,\\uc0\\u8221{} n.d.)","plainCitation":"(“Nursing Scope and Standards of Practice, 3rd Editi.pdf,” n.d.)","noteIndex":0},"citationItems":[{"id":471,"uris":["http://zotero.org/users/local/P2QftH6f/items/SAVMPTHS"],"uri":["http://zotero.org/users/local/P2QftH6f/items/SAVMPTHS"],"itemData":{"id":471,"type":"article","title":"Nursing Scope and Standards of Practice, 3rd Editi.pdf","URL":"https://www.iupuc.edu/health-sciences/files/Nursing-ScopeStandards-3E.pdf","accessed":{"date-parts":[["2019",2,28]]}}}],"schema":"https://github.com/citation-style-language/schema/raw/master/csl-citation.json"} </w:instrText>
      </w:r>
      <w:r w:rsidR="00CB3E71">
        <w:rPr>
          <w:rFonts w:ascii="Times New Roman" w:hAnsi="Times New Roman" w:cs="Times New Roman"/>
          <w:sz w:val="24"/>
          <w:szCs w:val="24"/>
        </w:rPr>
        <w:fldChar w:fldCharType="separate"/>
      </w:r>
      <w:r w:rsidR="00CB3E71" w:rsidRPr="00CB3E71">
        <w:rPr>
          <w:rFonts w:ascii="Times New Roman" w:hAnsi="Times New Roman" w:cs="Times New Roman"/>
          <w:sz w:val="24"/>
          <w:szCs w:val="24"/>
        </w:rPr>
        <w:t>(</w:t>
      </w:r>
      <w:r w:rsidR="00CB3E71">
        <w:rPr>
          <w:rFonts w:ascii="Times New Roman" w:hAnsi="Times New Roman" w:cs="Times New Roman"/>
          <w:sz w:val="24"/>
          <w:szCs w:val="24"/>
        </w:rPr>
        <w:t>Silver Spring, 2015</w:t>
      </w:r>
      <w:r w:rsidR="00CB3E71" w:rsidRPr="00CB3E71">
        <w:rPr>
          <w:rFonts w:ascii="Times New Roman" w:hAnsi="Times New Roman" w:cs="Times New Roman"/>
          <w:sz w:val="24"/>
          <w:szCs w:val="24"/>
        </w:rPr>
        <w:t>)</w:t>
      </w:r>
      <w:r w:rsidR="00CB3E71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14A5" w:rsidRPr="0095101B" w:rsidRDefault="00D32DF9" w:rsidP="0095101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5101B">
        <w:rPr>
          <w:rFonts w:ascii="Times New Roman" w:hAnsi="Times New Roman" w:cs="Times New Roman"/>
          <w:b/>
          <w:sz w:val="24"/>
          <w:szCs w:val="24"/>
        </w:rPr>
        <w:t>In What ways are you and your peers using this standard in your areas of nursing practice?</w:t>
      </w:r>
    </w:p>
    <w:p w:rsidR="00C8518B" w:rsidRDefault="00D32DF9" w:rsidP="009510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my area of practice, we ens</w:t>
      </w:r>
      <w:r w:rsidR="00BD664D">
        <w:rPr>
          <w:rFonts w:ascii="Times New Roman" w:hAnsi="Times New Roman" w:cs="Times New Roman"/>
          <w:sz w:val="24"/>
          <w:szCs w:val="24"/>
        </w:rPr>
        <w:t>ure that we use language that is</w:t>
      </w:r>
      <w:r>
        <w:rPr>
          <w:rFonts w:ascii="Times New Roman" w:hAnsi="Times New Roman" w:cs="Times New Roman"/>
          <w:sz w:val="24"/>
          <w:szCs w:val="24"/>
        </w:rPr>
        <w:t xml:space="preserve"> familiar to the patient. In case we are not familiar with the language of a patient, we guarantee to find someone who can interpret to ensure effective communication. </w:t>
      </w:r>
      <w:r w:rsidR="00BD664D">
        <w:rPr>
          <w:rFonts w:ascii="Times New Roman" w:hAnsi="Times New Roman" w:cs="Times New Roman"/>
          <w:sz w:val="24"/>
          <w:szCs w:val="24"/>
        </w:rPr>
        <w:t xml:space="preserve"> For our deaf patients, we use sign languages which the facility has put in place people for that purpose. </w:t>
      </w:r>
      <w:r>
        <w:rPr>
          <w:rFonts w:ascii="Times New Roman" w:hAnsi="Times New Roman" w:cs="Times New Roman"/>
          <w:sz w:val="24"/>
          <w:szCs w:val="24"/>
        </w:rPr>
        <w:t xml:space="preserve"> Also, we ensure that we don't do a procedure, either for treatment or care that is against the patient beliefs.  </w:t>
      </w:r>
      <w:r w:rsidR="00BD664D">
        <w:rPr>
          <w:rFonts w:ascii="Times New Roman" w:hAnsi="Times New Roman" w:cs="Times New Roman"/>
          <w:sz w:val="24"/>
          <w:szCs w:val="24"/>
        </w:rPr>
        <w:t xml:space="preserve">Also in handling our patients, we provide that they all get evidence-based care despite their ethnicity or gender.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2F9A" w:rsidRPr="0095101B" w:rsidRDefault="00D32DF9" w:rsidP="0095101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5101B">
        <w:rPr>
          <w:rFonts w:ascii="Times New Roman" w:hAnsi="Times New Roman" w:cs="Times New Roman"/>
          <w:b/>
          <w:sz w:val="24"/>
          <w:szCs w:val="24"/>
        </w:rPr>
        <w:t>Discu</w:t>
      </w:r>
      <w:r w:rsidRPr="0095101B">
        <w:rPr>
          <w:rFonts w:ascii="Times New Roman" w:hAnsi="Times New Roman" w:cs="Times New Roman"/>
          <w:b/>
          <w:sz w:val="24"/>
          <w:szCs w:val="24"/>
        </w:rPr>
        <w:t>ss one Nursing action you might incorporate to improve cultural competence in your organization</w:t>
      </w:r>
    </w:p>
    <w:p w:rsidR="00BD664D" w:rsidRDefault="00D32DF9" w:rsidP="009510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of the advocacies of CLAS is for healthcare to perform needs assessments and use data to allocate resources to meet needs o the communities </w:t>
      </w:r>
      <w:r w:rsidR="00CB3E71">
        <w:rPr>
          <w:rFonts w:ascii="Times New Roman" w:hAnsi="Times New Roman" w:cs="Times New Roman"/>
          <w:sz w:val="24"/>
          <w:szCs w:val="24"/>
        </w:rPr>
        <w:t>they serve. Guided by this aim</w:t>
      </w:r>
      <w:r>
        <w:rPr>
          <w:rFonts w:ascii="Times New Roman" w:hAnsi="Times New Roman" w:cs="Times New Roman"/>
          <w:sz w:val="24"/>
          <w:szCs w:val="24"/>
        </w:rPr>
        <w:t xml:space="preserve">, I would advocate that the nursing leadership in my facility to open a forum where patients can speak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freely of their </w:t>
      </w:r>
      <w:r w:rsidR="00CB3E71">
        <w:rPr>
          <w:rFonts w:ascii="Times New Roman" w:hAnsi="Times New Roman" w:cs="Times New Roman"/>
          <w:sz w:val="24"/>
          <w:szCs w:val="24"/>
        </w:rPr>
        <w:t xml:space="preserve">health </w:t>
      </w:r>
      <w:r>
        <w:rPr>
          <w:rFonts w:ascii="Times New Roman" w:hAnsi="Times New Roman" w:cs="Times New Roman"/>
          <w:sz w:val="24"/>
          <w:szCs w:val="24"/>
        </w:rPr>
        <w:t>needs and</w:t>
      </w:r>
      <w:r w:rsidR="00CB3E71">
        <w:rPr>
          <w:rFonts w:ascii="Times New Roman" w:hAnsi="Times New Roman" w:cs="Times New Roman"/>
          <w:sz w:val="24"/>
          <w:szCs w:val="24"/>
        </w:rPr>
        <w:t xml:space="preserve"> beliefs. The organization will be able to collect data to improve their services.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B3E71" w:rsidRDefault="00CB3E71" w:rsidP="009510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B3E71" w:rsidRDefault="00D32DF9" w:rsidP="009510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</w:t>
      </w:r>
      <w:r w:rsidR="0095101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nce</w:t>
      </w:r>
    </w:p>
    <w:p w:rsidR="00CB3E71" w:rsidRPr="0095101B" w:rsidRDefault="00D32DF9" w:rsidP="0095101B">
      <w:pPr>
        <w:tabs>
          <w:tab w:val="left" w:pos="630"/>
        </w:tabs>
        <w:spacing w:after="0" w:line="480" w:lineRule="auto"/>
        <w:ind w:left="720" w:hanging="63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5101B">
        <w:rPr>
          <w:rFonts w:ascii="Times New Roman" w:hAnsi="Times New Roman" w:cs="Times New Roman"/>
          <w:sz w:val="24"/>
          <w:szCs w:val="24"/>
          <w:shd w:val="clear" w:color="auto" w:fill="FFFFFF"/>
        </w:rPr>
        <w:t>Barksdale</w:t>
      </w:r>
      <w:r w:rsidRPr="0095101B">
        <w:rPr>
          <w:rFonts w:ascii="Times New Roman" w:hAnsi="Times New Roman" w:cs="Times New Roman"/>
          <w:sz w:val="24"/>
          <w:szCs w:val="24"/>
          <w:shd w:val="clear" w:color="auto" w:fill="FFFFFF"/>
        </w:rPr>
        <w:t>, C. L., Rodick, W. H., Hopson, R., Kenyon, J., Green, K., &amp; Jacobs, C. G. (2017). Literature review of the National CLAS Standards: policy and practical implications in reducing health disparities. </w:t>
      </w:r>
      <w:r w:rsidRPr="0095101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racial and ethnic health disparities</w:t>
      </w:r>
      <w:r w:rsidRPr="0095101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5101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</w:t>
      </w:r>
      <w:r w:rsidRPr="0095101B">
        <w:rPr>
          <w:rFonts w:ascii="Times New Roman" w:hAnsi="Times New Roman" w:cs="Times New Roman"/>
          <w:sz w:val="24"/>
          <w:szCs w:val="24"/>
          <w:shd w:val="clear" w:color="auto" w:fill="FFFFFF"/>
        </w:rPr>
        <w:t>(4), 63</w:t>
      </w:r>
      <w:r w:rsidRPr="0095101B">
        <w:rPr>
          <w:rFonts w:ascii="Times New Roman" w:hAnsi="Times New Roman" w:cs="Times New Roman"/>
          <w:sz w:val="24"/>
          <w:szCs w:val="24"/>
          <w:shd w:val="clear" w:color="auto" w:fill="FFFFFF"/>
        </w:rPr>
        <w:t>2-647.</w:t>
      </w:r>
    </w:p>
    <w:p w:rsidR="0095101B" w:rsidRPr="0095101B" w:rsidRDefault="00D32DF9" w:rsidP="0095101B">
      <w:pPr>
        <w:pStyle w:val="Bibliography"/>
        <w:rPr>
          <w:rFonts w:ascii="Times New Roman" w:hAnsi="Times New Roman" w:cs="Times New Roman"/>
          <w:sz w:val="24"/>
          <w:szCs w:val="24"/>
        </w:rPr>
      </w:pPr>
      <w:r w:rsidRPr="0095101B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Pr="0095101B">
        <w:rPr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ADDIN ZOTERO_BIBL {"uncited":[],"omitted":[],"custom":[]} CSL_BIBLIOGRAPHY </w:instrText>
      </w:r>
      <w:r w:rsidRPr="0095101B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Pr="0095101B">
        <w:rPr>
          <w:rFonts w:ascii="Times New Roman" w:hAnsi="Times New Roman" w:cs="Times New Roman"/>
          <w:sz w:val="24"/>
          <w:szCs w:val="24"/>
        </w:rPr>
        <w:t>CLAS Standards. (n.d.). Retrieved March 14, 2019, from https://www.thinkculturalhealth.hhs.gov/</w:t>
      </w:r>
    </w:p>
    <w:p w:rsidR="0095101B" w:rsidRPr="0095101B" w:rsidRDefault="00D32DF9" w:rsidP="0095101B">
      <w:pPr>
        <w:pStyle w:val="Bibliography"/>
        <w:rPr>
          <w:rFonts w:ascii="Times New Roman" w:hAnsi="Times New Roman" w:cs="Times New Roman"/>
          <w:sz w:val="24"/>
          <w:szCs w:val="24"/>
        </w:rPr>
      </w:pPr>
      <w:r w:rsidRPr="0095101B">
        <w:rPr>
          <w:rFonts w:ascii="Times New Roman" w:hAnsi="Times New Roman" w:cs="Times New Roman"/>
          <w:sz w:val="24"/>
          <w:szCs w:val="24"/>
        </w:rPr>
        <w:t>Nursing Scope and Standards of Practice, 3rd Editi.pdf. (n.d.).</w:t>
      </w:r>
      <w:r w:rsidRPr="0095101B">
        <w:rPr>
          <w:rFonts w:ascii="Times New Roman" w:hAnsi="Times New Roman" w:cs="Times New Roman"/>
          <w:sz w:val="24"/>
          <w:szCs w:val="24"/>
        </w:rPr>
        <w:t xml:space="preserve"> Retrieved from https://www.iupuc.edu/health-sciences/files/Nursing-ScopeStandards-3E.pdf</w:t>
      </w:r>
    </w:p>
    <w:p w:rsidR="0095101B" w:rsidRPr="0095101B" w:rsidRDefault="00D32DF9" w:rsidP="0095101B">
      <w:pPr>
        <w:spacing w:after="0" w:line="48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95101B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</w:p>
    <w:p w:rsidR="00CB3E71" w:rsidRPr="00183DE1" w:rsidRDefault="00CB3E71" w:rsidP="009510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CB3E71" w:rsidRPr="00183D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wNTAzNjM0NLYAcpR0lIJTi4sz8/NACgxrAcA4JxYsAAAA"/>
  </w:docVars>
  <w:rsids>
    <w:rsidRoot w:val="00183DE1"/>
    <w:rsid w:val="000F0A53"/>
    <w:rsid w:val="00183DE1"/>
    <w:rsid w:val="001E2F9A"/>
    <w:rsid w:val="00866D75"/>
    <w:rsid w:val="008B14A5"/>
    <w:rsid w:val="0095101B"/>
    <w:rsid w:val="00BD664D"/>
    <w:rsid w:val="00C8518B"/>
    <w:rsid w:val="00CB3E71"/>
    <w:rsid w:val="00D3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95101B"/>
    <w:pPr>
      <w:spacing w:after="0" w:line="480" w:lineRule="auto"/>
      <w:ind w:left="720" w:hanging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95101B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2019-03-14T15:24:00Z</dcterms:created>
  <dcterms:modified xsi:type="dcterms:W3CDTF">2019-03-14T15:24:00Z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zotero-version="5.0.61"&gt;&lt;session id="HgPd05eT"/&gt;&lt;style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